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EAC75F" w14:textId="03539312" w:rsidR="00DF759D" w:rsidRDefault="00C92A46">
      <w:r>
        <w:t>Online ArcGIS is used to generate the visualization. As this is an online tool, we can not download any source code.</w:t>
      </w:r>
    </w:p>
    <w:p w14:paraId="3AE42555" w14:textId="653FDD24" w:rsidR="00C92A46" w:rsidRDefault="00C92A46">
      <w:r>
        <w:t>In total 6 maps and one dashboard are created.</w:t>
      </w:r>
    </w:p>
    <w:p w14:paraId="7926884D" w14:textId="383DD51C" w:rsidR="00C92A46" w:rsidRDefault="00C92A46">
      <w:r>
        <w:rPr>
          <w:noProof/>
        </w:rPr>
        <w:drawing>
          <wp:inline distT="0" distB="0" distL="0" distR="0" wp14:anchorId="4B6C89DB" wp14:editId="5BF7F37D">
            <wp:extent cx="5731510" cy="27070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5629" w14:textId="28CE7EAB" w:rsidR="00C92A46" w:rsidRDefault="006E3D9A">
      <w:r>
        <w:t>Below mentioned dashboard is created in ArcGIS online. 4 maps were added to this dashboard.</w:t>
      </w:r>
    </w:p>
    <w:p w14:paraId="1E37A582" w14:textId="4D5D3387" w:rsidR="003811C5" w:rsidRDefault="006E3D9A">
      <w:pPr>
        <w:rPr>
          <w:noProof/>
        </w:rPr>
      </w:pPr>
      <w:r>
        <w:rPr>
          <w:noProof/>
        </w:rPr>
        <w:drawing>
          <wp:inline distT="0" distB="0" distL="0" distR="0" wp14:anchorId="0B8E930B" wp14:editId="7F991A88">
            <wp:extent cx="5731510" cy="29184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949C" w14:textId="76AE4462" w:rsidR="003811C5" w:rsidRDefault="006E3D9A">
      <w:pPr>
        <w:rPr>
          <w:noProof/>
        </w:rPr>
      </w:pPr>
      <w:r>
        <w:rPr>
          <w:noProof/>
        </w:rPr>
        <w:t>Various parameters can be viewed by clicking on the coordinate on each of these maps</w:t>
      </w:r>
    </w:p>
    <w:p w14:paraId="168251D3" w14:textId="75DB09FA" w:rsidR="006E3D9A" w:rsidRDefault="006E3D9A">
      <w:r>
        <w:rPr>
          <w:noProof/>
        </w:rPr>
        <w:lastRenderedPageBreak/>
        <w:drawing>
          <wp:inline distT="0" distB="0" distL="0" distR="0" wp14:anchorId="2080AA35" wp14:editId="048F6AAD">
            <wp:extent cx="5731510" cy="29444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C4B6" w14:textId="70320001" w:rsidR="00864A63" w:rsidRDefault="00864A63">
      <w:r>
        <w:t>Below is the editable map image of “Australia Soil Chemistry”</w:t>
      </w:r>
    </w:p>
    <w:p w14:paraId="49372A29" w14:textId="5C807E18" w:rsidR="004F78D9" w:rsidRDefault="004F78D9">
      <w:r>
        <w:rPr>
          <w:noProof/>
        </w:rPr>
        <w:drawing>
          <wp:inline distT="0" distB="0" distL="0" distR="0" wp14:anchorId="48723C14" wp14:editId="333D8ECA">
            <wp:extent cx="5731510" cy="29108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76D9" w14:textId="46578F70" w:rsidR="00864A63" w:rsidRDefault="00864A63">
      <w:r>
        <w:rPr>
          <w:noProof/>
        </w:rPr>
        <w:lastRenderedPageBreak/>
        <w:drawing>
          <wp:inline distT="0" distB="0" distL="0" distR="0" wp14:anchorId="2C535E3F" wp14:editId="6A99FCCC">
            <wp:extent cx="5731510" cy="28295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9C1F" w14:textId="253B44B8" w:rsidR="00864A63" w:rsidRDefault="00864A63">
      <w:r>
        <w:t>Below is the editable image of “Australia Soil Exchange Capacity”</w:t>
      </w:r>
    </w:p>
    <w:p w14:paraId="6DC80721" w14:textId="054B97F1" w:rsidR="0023515D" w:rsidRDefault="0023515D">
      <w:r>
        <w:rPr>
          <w:noProof/>
        </w:rPr>
        <w:drawing>
          <wp:inline distT="0" distB="0" distL="0" distR="0" wp14:anchorId="40109E9D" wp14:editId="2D10FA5D">
            <wp:extent cx="5731510" cy="29292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0563" w14:textId="429B065A" w:rsidR="00864A63" w:rsidRDefault="00864A63">
      <w:r>
        <w:rPr>
          <w:noProof/>
        </w:rPr>
        <w:lastRenderedPageBreak/>
        <w:drawing>
          <wp:inline distT="0" distB="0" distL="0" distR="0" wp14:anchorId="38706182" wp14:editId="736D2605">
            <wp:extent cx="5731510" cy="29178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8A61" w14:textId="62344053" w:rsidR="00864A63" w:rsidRDefault="00864A63"/>
    <w:p w14:paraId="0994A68B" w14:textId="1ED056C7" w:rsidR="00864A63" w:rsidRDefault="00864A63">
      <w:r>
        <w:t>Below is the editable image of “Australia Soil Bulk Density”</w:t>
      </w:r>
    </w:p>
    <w:p w14:paraId="399DE304" w14:textId="75CC766B" w:rsidR="00ED682C" w:rsidRDefault="00ED682C">
      <w:r>
        <w:rPr>
          <w:noProof/>
        </w:rPr>
        <w:drawing>
          <wp:inline distT="0" distB="0" distL="0" distR="0" wp14:anchorId="3FE7EB1F" wp14:editId="37BA5857">
            <wp:extent cx="5731510" cy="29356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40B5829" w14:textId="4146C39A" w:rsidR="00864A63" w:rsidRDefault="00864A63">
      <w:r>
        <w:rPr>
          <w:noProof/>
        </w:rPr>
        <w:lastRenderedPageBreak/>
        <w:drawing>
          <wp:inline distT="0" distB="0" distL="0" distR="0" wp14:anchorId="15C0BF58" wp14:editId="256804EF">
            <wp:extent cx="5731510" cy="29514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C23C" w14:textId="478A6917" w:rsidR="0029003C" w:rsidRDefault="0029003C"/>
    <w:p w14:paraId="208F9B69" w14:textId="7CF5667C" w:rsidR="00864A63" w:rsidRDefault="0029003C">
      <w:r>
        <w:t>Below is the editable image of “Australia Soil Texture”</w:t>
      </w:r>
    </w:p>
    <w:p w14:paraId="6D699DB4" w14:textId="184DF7E8" w:rsidR="00BB49D2" w:rsidRDefault="00BB49D2">
      <w:r>
        <w:rPr>
          <w:noProof/>
        </w:rPr>
        <w:drawing>
          <wp:inline distT="0" distB="0" distL="0" distR="0" wp14:anchorId="022C4F9C" wp14:editId="136F0A51">
            <wp:extent cx="5731510" cy="2971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9AF9" w14:textId="40FE5B7B" w:rsidR="00864A63" w:rsidRDefault="00864A63">
      <w:r>
        <w:rPr>
          <w:noProof/>
        </w:rPr>
        <w:lastRenderedPageBreak/>
        <w:drawing>
          <wp:inline distT="0" distB="0" distL="0" distR="0" wp14:anchorId="71876BDA" wp14:editId="1457271E">
            <wp:extent cx="5731510" cy="29451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5160" w14:textId="4F26CBF5" w:rsidR="00F77C71" w:rsidRDefault="00F77C71"/>
    <w:p w14:paraId="34735BBA" w14:textId="77777777" w:rsidR="00AD18B8" w:rsidRDefault="00AD18B8">
      <w:r>
        <w:t>Postman tool is used to test the API</w:t>
      </w:r>
    </w:p>
    <w:p w14:paraId="3E93CB2B" w14:textId="7CB5AA07" w:rsidR="005D763B" w:rsidRDefault="00ED682C">
      <w:pPr>
        <w:rPr>
          <w:rFonts w:ascii="Helvetica" w:hAnsi="Helvetica" w:cs="Helvetica"/>
          <w:color w:val="505050"/>
          <w:sz w:val="18"/>
          <w:szCs w:val="18"/>
          <w:shd w:val="clear" w:color="auto" w:fill="FAFAFA"/>
        </w:rPr>
      </w:pPr>
      <w:hyperlink r:id="rId15" w:history="1">
        <w:r w:rsidR="005D763B" w:rsidRPr="00E57FAC">
          <w:rPr>
            <w:rStyle w:val="Hyperlink"/>
            <w:rFonts w:ascii="Helvetica" w:hAnsi="Helvetica" w:cs="Helvetica"/>
            <w:sz w:val="18"/>
            <w:szCs w:val="18"/>
            <w:shd w:val="clear" w:color="auto" w:fill="FAFAFA"/>
          </w:rPr>
          <w:t>https://api.vic.gov.au:443/avr/soils-api/v1.0/estimates?wgs84_east=145.937310&amp;wgs84_north=-38.245853</w:t>
        </w:r>
      </w:hyperlink>
    </w:p>
    <w:p w14:paraId="1E6B480E" w14:textId="4FCB1FE7" w:rsidR="00F77C71" w:rsidRDefault="00AD18B8">
      <w:r>
        <w:br/>
      </w:r>
      <w:r>
        <w:rPr>
          <w:noProof/>
        </w:rPr>
        <w:drawing>
          <wp:inline distT="0" distB="0" distL="0" distR="0" wp14:anchorId="6A4F61B8" wp14:editId="37627C5E">
            <wp:extent cx="5731510" cy="30092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7C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47A"/>
    <w:rsid w:val="000C6A76"/>
    <w:rsid w:val="0023515D"/>
    <w:rsid w:val="0029003C"/>
    <w:rsid w:val="003811C5"/>
    <w:rsid w:val="004F78D9"/>
    <w:rsid w:val="005D763B"/>
    <w:rsid w:val="006E3D9A"/>
    <w:rsid w:val="00864A63"/>
    <w:rsid w:val="00AD18B8"/>
    <w:rsid w:val="00BB49D2"/>
    <w:rsid w:val="00C92A46"/>
    <w:rsid w:val="00ED682C"/>
    <w:rsid w:val="00EF647A"/>
    <w:rsid w:val="00F25B1C"/>
    <w:rsid w:val="00F77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16C14"/>
  <w15:chartTrackingRefBased/>
  <w15:docId w15:val="{49010F22-F9E1-4123-B346-AA700668E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76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76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api.vic.gov.au:443/avr/soils-api/v1.0/estimates?wgs84_east=145.937310&amp;wgs84_north=-38.245853" TargetMode="Externa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Rastogi</dc:creator>
  <cp:keywords/>
  <dc:description/>
  <cp:lastModifiedBy>Vaibhav Rastogi</cp:lastModifiedBy>
  <cp:revision>11</cp:revision>
  <dcterms:created xsi:type="dcterms:W3CDTF">2019-09-08T06:30:00Z</dcterms:created>
  <dcterms:modified xsi:type="dcterms:W3CDTF">2019-09-08T06:58:00Z</dcterms:modified>
</cp:coreProperties>
</file>